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411BB9" w:rsidP="00411BB9">
      <w:r>
        <w:rPr>
          <w:b/>
        </w:rPr>
        <w:t>Identifying patterns and relationships between data</w:t>
      </w:r>
      <w:r w:rsidR="00EE2E88">
        <w:t>, 152-165</w:t>
      </w:r>
    </w:p>
    <w:p w:rsidR="00EE2E88" w:rsidRDefault="00EE2E88" w:rsidP="00411BB9"/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using statistics when working with large data sets?</w:t>
      </w:r>
    </w:p>
    <w:p w:rsidR="00411BB9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Convert large quantities of raw data into small, informative, meaningful summaries. Allow patterns &amp; relationships to be identified.</w:t>
      </w:r>
    </w:p>
    <w:p w:rsidR="00411BB9" w:rsidRPr="00905358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p w:rsidR="00EE2E88" w:rsidRDefault="00EE2E88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3 most useful statistical concepts from table 3.7, p 152.</w:t>
      </w:r>
    </w:p>
    <w:p w:rsidR="004461B9" w:rsidRDefault="004461B9" w:rsidP="004461B9">
      <w:pPr>
        <w:pStyle w:val="ListParagraph"/>
        <w:numPr>
          <w:ilvl w:val="0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Average:</w:t>
      </w:r>
      <w:r w:rsidRPr="004461B9">
        <w:t xml:space="preserve"> </w:t>
      </w:r>
      <w:r w:rsidRPr="004461B9">
        <w:rPr>
          <w:rFonts w:ascii="Times New Roman" w:eastAsia="Times New Roman" w:hAnsi="Times New Roman"/>
          <w:sz w:val="24"/>
          <w:szCs w:val="24"/>
        </w:rPr>
        <w:t>The single value that gives the most representative summary value of a range of numbers; mean, mode and median are different ways of averaging data under different circumstances.</w:t>
      </w:r>
    </w:p>
    <w:p w:rsidR="004461B9" w:rsidRDefault="004461B9" w:rsidP="004461B9">
      <w:pPr>
        <w:pStyle w:val="ListParagraph"/>
        <w:numPr>
          <w:ilvl w:val="0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Standard Deviation:</w:t>
      </w:r>
      <w:r w:rsidRPr="004461B9">
        <w:t xml:space="preserve"> </w:t>
      </w:r>
      <w:r w:rsidRPr="004461B9">
        <w:rPr>
          <w:rFonts w:ascii="Times New Roman" w:eastAsia="Times New Roman" w:hAnsi="Times New Roman"/>
          <w:sz w:val="24"/>
          <w:szCs w:val="24"/>
        </w:rPr>
        <w:t>Indicates how consistent the values are in a data set. Are the values all close to the average, or do they vary greatly? A low standard deviation means that the mean is truly representative of all the data and can be trusted. A high standard deviation suggests you should not trust the mean.</w:t>
      </w:r>
    </w:p>
    <w:p w:rsidR="004461B9" w:rsidRDefault="004461B9" w:rsidP="004461B9">
      <w:pPr>
        <w:pStyle w:val="ListParagraph"/>
        <w:numPr>
          <w:ilvl w:val="0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Correlation: </w:t>
      </w:r>
      <w:r w:rsidRPr="004461B9">
        <w:rPr>
          <w:rFonts w:ascii="Times New Roman" w:eastAsia="Times New Roman" w:hAnsi="Times New Roman"/>
          <w:sz w:val="24"/>
          <w:szCs w:val="24"/>
        </w:rPr>
        <w:t>Do two data sets show the same trends, as if they might be connected in some way?</w:t>
      </w:r>
    </w:p>
    <w:p w:rsidR="00EE2E88" w:rsidRDefault="00EE2E88" w:rsidP="00EE2E88">
      <w:pPr>
        <w:ind w:left="66"/>
      </w:pPr>
    </w:p>
    <w:p w:rsidR="00EE2E88" w:rsidRPr="00EE2E88" w:rsidRDefault="00EE2E88" w:rsidP="00EE2E88">
      <w:pPr>
        <w:ind w:left="66"/>
        <w:rPr>
          <w:b/>
        </w:rPr>
      </w:pPr>
      <w:r w:rsidRPr="00EE2E88">
        <w:rPr>
          <w:b/>
        </w:rPr>
        <w:t>Basic statistics</w:t>
      </w:r>
    </w:p>
    <w:p w:rsidR="00EE2E88" w:rsidRPr="00EE2E88" w:rsidRDefault="00EE2E88" w:rsidP="00EE2E88">
      <w:pPr>
        <w:ind w:left="66"/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the three methods of calculating an average.</w:t>
      </w:r>
    </w:p>
    <w:p w:rsidR="004461B9" w:rsidRDefault="004461B9" w:rsidP="004461B9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Pr="004461B9">
        <w:rPr>
          <w:rFonts w:ascii="Times New Roman" w:eastAsia="Times New Roman" w:hAnsi="Times New Roman"/>
          <w:sz w:val="24"/>
          <w:szCs w:val="24"/>
        </w:rPr>
        <w:t>he mean</w:t>
      </w:r>
      <w:r>
        <w:rPr>
          <w:rFonts w:ascii="Times New Roman" w:eastAsia="Times New Roman" w:hAnsi="Times New Roman"/>
          <w:sz w:val="24"/>
          <w:szCs w:val="24"/>
        </w:rPr>
        <w:t xml:space="preserve"> (Central value; Add up all numbers and divide by how many numbers are in the set)</w:t>
      </w:r>
      <w:r w:rsidRPr="004461B9">
        <w:rPr>
          <w:rFonts w:ascii="Times New Roman" w:eastAsia="Times New Roman" w:hAnsi="Times New Roman"/>
          <w:sz w:val="24"/>
          <w:szCs w:val="24"/>
        </w:rPr>
        <w:t>, median</w:t>
      </w:r>
      <w:r>
        <w:rPr>
          <w:rFonts w:ascii="Times New Roman" w:eastAsia="Times New Roman" w:hAnsi="Times New Roman"/>
          <w:sz w:val="24"/>
          <w:szCs w:val="24"/>
        </w:rPr>
        <w:t xml:space="preserve"> (Middle number; put numbers is numerical order and chose the number that is halfway through the set)</w:t>
      </w:r>
      <w:r w:rsidRPr="004461B9">
        <w:rPr>
          <w:rFonts w:ascii="Times New Roman" w:eastAsia="Times New Roman" w:hAnsi="Times New Roman"/>
          <w:sz w:val="24"/>
          <w:szCs w:val="24"/>
        </w:rPr>
        <w:t>, and mode</w:t>
      </w:r>
      <w:r w:rsidR="00572C08">
        <w:rPr>
          <w:rFonts w:ascii="Times New Roman" w:eastAsia="Times New Roman" w:hAnsi="Times New Roman"/>
          <w:sz w:val="24"/>
          <w:szCs w:val="24"/>
        </w:rPr>
        <w:t xml:space="preserve"> (most frequent appearing number)</w:t>
      </w:r>
      <w:r w:rsidRPr="004461B9">
        <w:rPr>
          <w:rFonts w:ascii="Times New Roman" w:eastAsia="Times New Roman" w:hAnsi="Times New Roman"/>
          <w:sz w:val="24"/>
          <w:szCs w:val="24"/>
        </w:rPr>
        <w:t>.</w:t>
      </w:r>
    </w:p>
    <w:p w:rsidR="00411BB9" w:rsidRPr="00905358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p w:rsidR="00EE2E88" w:rsidRDefault="00EE2E88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the standard deviation?</w:t>
      </w:r>
    </w:p>
    <w:p w:rsidR="00572C08" w:rsidRDefault="00572C08" w:rsidP="00572C08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To measure</w:t>
      </w:r>
      <w:r w:rsidRPr="00572C08">
        <w:rPr>
          <w:rFonts w:ascii="Times New Roman" w:eastAsia="Times New Roman" w:hAnsi="Times New Roman"/>
          <w:sz w:val="24"/>
          <w:szCs w:val="24"/>
        </w:rPr>
        <w:t xml:space="preserve"> how much a data set varies from the mean of the data.</w:t>
      </w:r>
    </w:p>
    <w:p w:rsidR="00EE2E88" w:rsidRDefault="00EE2E88" w:rsidP="00EE2E88"/>
    <w:p w:rsidR="00EE2E88" w:rsidRDefault="00EE2E88" w:rsidP="00EE2E88">
      <w:r w:rsidRPr="00EE2E88">
        <w:rPr>
          <w:b/>
        </w:rPr>
        <w:t>Correlation and causality</w:t>
      </w:r>
      <w:r>
        <w:t>, p 156</w:t>
      </w:r>
    </w:p>
    <w:p w:rsidR="00EE2E88" w:rsidRPr="00EE2E88" w:rsidRDefault="00EE2E88" w:rsidP="00EE2E88"/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do you need to be careful when looking at patterns in data in terms of cause and effect?</w:t>
      </w:r>
    </w:p>
    <w:p w:rsidR="00572C08" w:rsidRDefault="00572C08" w:rsidP="00572C08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Your brain may see two sets of data that are completely unrelated and view it as a pattern where the brain may then see a misleading pattern that should not exist.</w:t>
      </w:r>
    </w:p>
    <w:p w:rsidR="00411BB9" w:rsidRDefault="00411BB9" w:rsidP="00EE2E88">
      <w:pPr>
        <w:ind w:left="66"/>
        <w:rPr>
          <w:i/>
        </w:rPr>
      </w:pPr>
    </w:p>
    <w:p w:rsidR="00EE2E88" w:rsidRPr="00EE2E88" w:rsidRDefault="00EE2E88" w:rsidP="00EE2E88">
      <w:pPr>
        <w:ind w:left="66"/>
        <w:rPr>
          <w:b/>
        </w:rPr>
      </w:pPr>
      <w:r w:rsidRPr="00EE2E88">
        <w:rPr>
          <w:b/>
        </w:rPr>
        <w:t>Data visualisations, p 157</w:t>
      </w:r>
    </w:p>
    <w:p w:rsidR="00EE2E88" w:rsidRPr="00EE2E88" w:rsidRDefault="00EE2E88" w:rsidP="00EE2E88">
      <w:pPr>
        <w:ind w:left="66"/>
        <w:rPr>
          <w:i/>
        </w:rPr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data visualisations used for?</w:t>
      </w:r>
    </w:p>
    <w:p w:rsidR="00572C08" w:rsidRDefault="00DB5136" w:rsidP="00572C08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Data visualisations are used for creating (analogue) lines, shapes and colours to represent (digital) numbers to make the data easy to understand and interpret.</w:t>
      </w:r>
    </w:p>
    <w:p w:rsidR="00EE2E88" w:rsidRDefault="00EE2E88" w:rsidP="00E12AA6">
      <w:pPr>
        <w:ind w:left="66"/>
      </w:pPr>
    </w:p>
    <w:p w:rsidR="00E12AA6" w:rsidRDefault="00E12AA6" w:rsidP="00E12AA6">
      <w:pPr>
        <w:ind w:left="66"/>
      </w:pPr>
      <w:r w:rsidRPr="00E12AA6">
        <w:rPr>
          <w:b/>
        </w:rPr>
        <w:t>Queries and searches,</w:t>
      </w:r>
      <w:r>
        <w:t xml:space="preserve"> p 159</w:t>
      </w:r>
    </w:p>
    <w:p w:rsidR="00E12AA6" w:rsidRPr="00E12AA6" w:rsidRDefault="00E12AA6" w:rsidP="00E12AA6">
      <w:pPr>
        <w:ind w:left="66"/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queries, searches, filtering and sorting be used when analysing large data sets?</w:t>
      </w:r>
    </w:p>
    <w:p w:rsidR="00DB5136" w:rsidRDefault="00DB5136" w:rsidP="00DB5136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Queries and searches will help you to locate the patterns in your data sets so that you can find the larger story that your outcome data is telling you.</w:t>
      </w:r>
    </w:p>
    <w:p w:rsidR="00E12AA6" w:rsidRDefault="00E12AA6" w:rsidP="00E12AA6">
      <w:pPr>
        <w:ind w:left="66"/>
      </w:pPr>
    </w:p>
    <w:p w:rsidR="00E12AA6" w:rsidRDefault="00E12AA6" w:rsidP="00E12AA6">
      <w:pPr>
        <w:ind w:left="66"/>
      </w:pPr>
      <w:r w:rsidRPr="00E12AA6">
        <w:rPr>
          <w:b/>
        </w:rPr>
        <w:t>Conditional formatting,</w:t>
      </w:r>
      <w:r>
        <w:t xml:space="preserve"> p 164</w:t>
      </w:r>
    </w:p>
    <w:p w:rsidR="00E12AA6" w:rsidRPr="00E12AA6" w:rsidRDefault="00E12AA6" w:rsidP="00E12AA6">
      <w:pPr>
        <w:ind w:left="66"/>
      </w:pPr>
    </w:p>
    <w:p w:rsidR="00411BB9" w:rsidRDefault="00411BB9" w:rsidP="00411BB9">
      <w:pPr>
        <w:pStyle w:val="ListParagraph"/>
        <w:numPr>
          <w:ilvl w:val="0"/>
          <w:numId w:val="4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Explain the process of conditional formatting.</w:t>
      </w:r>
    </w:p>
    <w:p w:rsidR="00DB5136" w:rsidRPr="00DB5136" w:rsidRDefault="00DB5136" w:rsidP="00DB5136">
      <w:pPr>
        <w:pStyle w:val="ListParagraph"/>
        <w:ind w:left="426"/>
        <w:rPr>
          <w:rFonts w:ascii="Times New Roman" w:eastAsia="Times New Roman" w:hAnsi="Times New Roman"/>
          <w:sz w:val="24"/>
          <w:szCs w:val="24"/>
        </w:rPr>
      </w:pPr>
      <w:r w:rsidRPr="00DB5136">
        <w:rPr>
          <w:rFonts w:ascii="Times New Roman" w:eastAsia="Times New Roman" w:hAnsi="Times New Roman"/>
          <w:sz w:val="24"/>
          <w:szCs w:val="24"/>
        </w:rPr>
        <w:t xml:space="preserve">Conditional formatting is changing the appearance of data automatically based on its </w:t>
      </w:r>
      <w:r>
        <w:rPr>
          <w:rFonts w:ascii="Times New Roman" w:eastAsia="Times New Roman" w:hAnsi="Times New Roman"/>
          <w:sz w:val="24"/>
          <w:szCs w:val="24"/>
        </w:rPr>
        <w:t>current value in spreadsheets and databases. This highlights</w:t>
      </w:r>
      <w:r w:rsidRPr="00DB5136">
        <w:rPr>
          <w:rFonts w:ascii="Times New Roman" w:eastAsia="Times New Roman" w:hAnsi="Times New Roman"/>
          <w:sz w:val="24"/>
          <w:szCs w:val="24"/>
        </w:rPr>
        <w:t xml:space="preserve"> data that may be of special interest, also possibly highlight errors inside the database.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136">
        <w:rPr>
          <w:rFonts w:ascii="Times New Roman" w:eastAsia="Times New Roman" w:hAnsi="Times New Roman"/>
          <w:sz w:val="24"/>
          <w:szCs w:val="24"/>
        </w:rPr>
        <w:t>(p164 example process).</w:t>
      </w:r>
    </w:p>
    <w:p w:rsidR="004A3440" w:rsidRPr="00E71693" w:rsidRDefault="004A3440" w:rsidP="00E71693"/>
    <w:sectPr w:rsidR="004A3440" w:rsidRPr="00E71693" w:rsidSect="00FF6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E6" w:rsidRDefault="005E7BE6">
      <w:r>
        <w:separator/>
      </w:r>
    </w:p>
  </w:endnote>
  <w:endnote w:type="continuationSeparator" w:id="0">
    <w:p w:rsidR="005E7BE6" w:rsidRDefault="005E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6" w:rsidRDefault="00DB51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411BB9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u:\01421606\it2011\2016\informatics unit 3\topic 2 - data analytics\ch3_data_patterns_relationships_data_4.docx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6" w:rsidRDefault="00DB5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E6" w:rsidRDefault="005E7BE6">
      <w:r>
        <w:separator/>
      </w:r>
    </w:p>
  </w:footnote>
  <w:footnote w:type="continuationSeparator" w:id="0">
    <w:p w:rsidR="005E7BE6" w:rsidRDefault="005E7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6" w:rsidRDefault="00DB51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CC" w:rsidRDefault="00D04BCC" w:rsidP="001E0C55">
    <w:pPr>
      <w:pStyle w:val="Header"/>
      <w:jc w:val="center"/>
    </w:pPr>
    <w:r>
      <w:rPr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BCC" w:rsidRDefault="00D04BCC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DB5136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D04BCC" w:rsidRDefault="00D04BCC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 w:rsidR="00DB5136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1E0C55">
      <w:t>Nathan Grigg</w:t>
    </w:r>
    <w:r w:rsidR="00DB5136">
      <w:t xml:space="preserve">: </w:t>
    </w:r>
    <w:r w:rsidR="00DB5136" w:rsidRPr="00DB5136">
      <w:t xml:space="preserve">Ch 3, Data Analytics: Drawing Conclusions, Part </w:t>
    </w:r>
    <w:r w:rsidR="00DB5136" w:rsidRPr="00DB5136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36" w:rsidRDefault="00DB5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65A11"/>
    <w:multiLevelType w:val="hybridMultilevel"/>
    <w:tmpl w:val="1210628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24"/>
  </w:num>
  <w:num w:numId="3">
    <w:abstractNumId w:val="25"/>
  </w:num>
  <w:num w:numId="4">
    <w:abstractNumId w:val="11"/>
  </w:num>
  <w:num w:numId="5">
    <w:abstractNumId w:val="0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9"/>
  </w:num>
  <w:num w:numId="9">
    <w:abstractNumId w:val="41"/>
  </w:num>
  <w:num w:numId="10">
    <w:abstractNumId w:val="17"/>
  </w:num>
  <w:num w:numId="11">
    <w:abstractNumId w:val="31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20"/>
  </w:num>
  <w:num w:numId="26">
    <w:abstractNumId w:val="37"/>
  </w:num>
  <w:num w:numId="27">
    <w:abstractNumId w:val="35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</w:num>
  <w:num w:numId="39">
    <w:abstractNumId w:val="1"/>
  </w:num>
  <w:num w:numId="40">
    <w:abstractNumId w:val="30"/>
  </w:num>
  <w:num w:numId="41">
    <w:abstractNumId w:val="39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5"/>
  </w:num>
  <w:num w:numId="45">
    <w:abstractNumId w:val="36"/>
  </w:num>
  <w:num w:numId="46">
    <w:abstractNumId w:val="9"/>
  </w:num>
  <w:num w:numId="47">
    <w:abstractNumId w:val="12"/>
  </w:num>
  <w:num w:numId="48">
    <w:abstractNumId w:val="8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E0C55"/>
    <w:rsid w:val="001F086B"/>
    <w:rsid w:val="001F4EC7"/>
    <w:rsid w:val="002505D7"/>
    <w:rsid w:val="002519E7"/>
    <w:rsid w:val="00263598"/>
    <w:rsid w:val="00281329"/>
    <w:rsid w:val="002E6D4B"/>
    <w:rsid w:val="002F75AE"/>
    <w:rsid w:val="003848D6"/>
    <w:rsid w:val="0039307B"/>
    <w:rsid w:val="003D334E"/>
    <w:rsid w:val="003F5C7D"/>
    <w:rsid w:val="00403B70"/>
    <w:rsid w:val="00407763"/>
    <w:rsid w:val="00411BB9"/>
    <w:rsid w:val="00411EDC"/>
    <w:rsid w:val="00424F7A"/>
    <w:rsid w:val="0044425B"/>
    <w:rsid w:val="004461B9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72C08"/>
    <w:rsid w:val="0058077F"/>
    <w:rsid w:val="00582FDB"/>
    <w:rsid w:val="00583975"/>
    <w:rsid w:val="005B1417"/>
    <w:rsid w:val="005B3D2C"/>
    <w:rsid w:val="005E1E07"/>
    <w:rsid w:val="005E7BE6"/>
    <w:rsid w:val="005F32DE"/>
    <w:rsid w:val="00652EE3"/>
    <w:rsid w:val="00660B30"/>
    <w:rsid w:val="0066415A"/>
    <w:rsid w:val="00685C2F"/>
    <w:rsid w:val="006B1BE7"/>
    <w:rsid w:val="00720216"/>
    <w:rsid w:val="0072257F"/>
    <w:rsid w:val="00726D6E"/>
    <w:rsid w:val="00737A5B"/>
    <w:rsid w:val="00752EA7"/>
    <w:rsid w:val="007C3027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36B13"/>
    <w:rsid w:val="00B405DE"/>
    <w:rsid w:val="00B4208C"/>
    <w:rsid w:val="00BA7982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4BCC"/>
    <w:rsid w:val="00D05209"/>
    <w:rsid w:val="00D81A96"/>
    <w:rsid w:val="00D839B5"/>
    <w:rsid w:val="00D91414"/>
    <w:rsid w:val="00D929A3"/>
    <w:rsid w:val="00DA68CA"/>
    <w:rsid w:val="00DB0706"/>
    <w:rsid w:val="00DB5136"/>
    <w:rsid w:val="00DB6E46"/>
    <w:rsid w:val="00DF44A1"/>
    <w:rsid w:val="00E07DC5"/>
    <w:rsid w:val="00E12AA6"/>
    <w:rsid w:val="00E41566"/>
    <w:rsid w:val="00E41A1B"/>
    <w:rsid w:val="00E71693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4C7091"/>
  <w15:docId w15:val="{A5CDAAEA-87B1-42FD-8A9A-1E7330B5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04BC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Nathan Grigg</cp:lastModifiedBy>
  <cp:revision>4</cp:revision>
  <cp:lastPrinted>2017-01-05T05:11:00Z</cp:lastPrinted>
  <dcterms:created xsi:type="dcterms:W3CDTF">2017-05-10T23:59:00Z</dcterms:created>
  <dcterms:modified xsi:type="dcterms:W3CDTF">2017-05-23T00:26:00Z</dcterms:modified>
</cp:coreProperties>
</file>